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FA8E" w14:textId="4EF95997" w:rsidR="00E5009E" w:rsidRDefault="005B71E9" w:rsidP="00E5009E">
      <w:pPr>
        <w:pStyle w:val="Title"/>
        <w:rPr>
          <w:rFonts w:eastAsia="Times New Roman"/>
          <w:color w:val="000000"/>
          <w:kern w:val="0"/>
          <w14:ligatures w14:val="none"/>
        </w:rPr>
      </w:pPr>
      <w:r w:rsidRPr="00E5009E">
        <w:rPr>
          <w:rStyle w:val="Heading1Char"/>
          <w:rFonts w:ascii="Arial" w:hAnsi="Arial" w:cs="Arial"/>
          <w:sz w:val="28"/>
          <w:szCs w:val="28"/>
        </w:rPr>
        <w:t>Breakdown for Pell Awarding:</w:t>
      </w:r>
    </w:p>
    <w:p w14:paraId="23DFC266" w14:textId="77777777" w:rsidR="00E5009E" w:rsidRPr="00E5009E" w:rsidRDefault="00E5009E" w:rsidP="00E5009E"/>
    <w:p w14:paraId="2E56742D" w14:textId="221CA0E7" w:rsidR="005B71E9" w:rsidRDefault="005B71E9" w:rsidP="005B71E9">
      <w:pPr>
        <w:spacing w:after="240" w:line="240" w:lineRule="auto"/>
        <w:rPr>
          <w:rStyle w:val="SubtitleChar"/>
          <w:rFonts w:ascii="Arial" w:hAnsi="Arial" w:cs="Arial"/>
        </w:rPr>
      </w:pPr>
      <w:r w:rsidRPr="005B71E9">
        <w:rPr>
          <w:rFonts w:ascii="Arial" w:eastAsia="Times New Roman" w:hAnsi="Arial" w:cs="Arial"/>
          <w:color w:val="000000"/>
          <w:kern w:val="0"/>
          <w14:ligatures w14:val="none"/>
        </w:rPr>
        <w:t>For federal student aid purposes, full-time enrollment for programs offered in standard terms is defined by the institution and, for undergraduate students, must comprise at least 12 credit hours. Below is a chart of enrollment intensity relative to full time (defined as 12 credit hours) for financial aid purposes. Enrollment intensity only applies to Pell Grant eligibility. Enrollment intensity cannot exceed 100% for purposes of Pell Grant proration.</w:t>
      </w:r>
      <w:r w:rsidRPr="005B71E9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5B71E9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4F5EA0">
        <w:rPr>
          <w:rStyle w:val="SubtitleChar"/>
          <w:rFonts w:ascii="Arial" w:hAnsi="Arial" w:cs="Arial"/>
        </w:rPr>
        <w:t>Table 1 displays the Breakdown for Pell Awarding</w:t>
      </w:r>
    </w:p>
    <w:p w14:paraId="39D60BF6" w14:textId="77777777" w:rsidR="00E5009E" w:rsidRPr="00E5009E" w:rsidRDefault="00E5009E" w:rsidP="005B71E9">
      <w:pPr>
        <w:spacing w:after="240" w:line="240" w:lineRule="auto"/>
        <w:rPr>
          <w:rStyle w:val="SubtitleChar"/>
          <w:rFonts w:ascii="Arial" w:eastAsia="Times New Roman" w:hAnsi="Arial" w:cs="Arial"/>
          <w:color w:val="000000"/>
          <w:spacing w:val="0"/>
          <w:kern w:val="0"/>
          <w:sz w:val="24"/>
          <w:szCs w:val="24"/>
          <w14:ligatures w14:val="none"/>
        </w:rPr>
      </w:pPr>
    </w:p>
    <w:tbl>
      <w:tblPr>
        <w:tblStyle w:val="PlainTable3"/>
        <w:tblW w:w="10260" w:type="dxa"/>
        <w:tblLook w:val="04A0" w:firstRow="1" w:lastRow="0" w:firstColumn="1" w:lastColumn="0" w:noHBand="0" w:noVBand="1"/>
        <w:tblCaption w:val="Table 1"/>
        <w:tblDescription w:val="Table 1 displays the Breakdown for Pell Awarding in the 25-26 academic year"/>
      </w:tblPr>
      <w:tblGrid>
        <w:gridCol w:w="1890"/>
        <w:gridCol w:w="3039"/>
        <w:gridCol w:w="2354"/>
        <w:gridCol w:w="2977"/>
      </w:tblGrid>
      <w:tr w:rsidR="005B71E9" w:rsidRPr="005B71E9" w14:paraId="0AEF8F4F" w14:textId="77777777" w:rsidTr="00EE2D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90" w:type="dxa"/>
            <w:hideMark/>
          </w:tcPr>
          <w:p w14:paraId="74D522B4" w14:textId="1B7CAB43" w:rsidR="005B71E9" w:rsidRPr="005B71E9" w:rsidRDefault="005B71E9" w:rsidP="005B71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aps w:val="0"/>
                <w:color w:val="000000"/>
                <w:kern w:val="0"/>
                <w14:ligatures w14:val="none"/>
              </w:rPr>
              <w:t>Credit Hours</w:t>
            </w:r>
          </w:p>
        </w:tc>
        <w:tc>
          <w:tcPr>
            <w:tcW w:w="3039" w:type="dxa"/>
            <w:hideMark/>
          </w:tcPr>
          <w:p w14:paraId="2FA14CED" w14:textId="0A1C0762" w:rsidR="005B71E9" w:rsidRPr="005B71E9" w:rsidRDefault="005B71E9" w:rsidP="005B71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aps w:val="0"/>
                <w:color w:val="000000"/>
                <w:kern w:val="0"/>
                <w14:ligatures w14:val="none"/>
              </w:rPr>
              <w:t>Enrollment Intensity Formula</w:t>
            </w:r>
          </w:p>
        </w:tc>
        <w:tc>
          <w:tcPr>
            <w:tcW w:w="0" w:type="auto"/>
            <w:hideMark/>
          </w:tcPr>
          <w:p w14:paraId="5A10EB8D" w14:textId="5C7742BE" w:rsidR="005B71E9" w:rsidRPr="005B71E9" w:rsidRDefault="005B71E9" w:rsidP="005B71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aps w:val="0"/>
                <w:color w:val="000000"/>
                <w:kern w:val="0"/>
                <w14:ligatures w14:val="none"/>
              </w:rPr>
              <w:t>Enrollment Intensity</w:t>
            </w:r>
          </w:p>
        </w:tc>
        <w:tc>
          <w:tcPr>
            <w:tcW w:w="2977" w:type="dxa"/>
            <w:hideMark/>
          </w:tcPr>
          <w:p w14:paraId="562956B0" w14:textId="7F380643" w:rsidR="005B71E9" w:rsidRPr="005B71E9" w:rsidRDefault="005B71E9" w:rsidP="005B71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aps w:val="0"/>
                <w:color w:val="000000"/>
                <w:kern w:val="0"/>
                <w14:ligatures w14:val="none"/>
              </w:rPr>
              <w:t>Enrollment Status Equivalent</w:t>
            </w:r>
          </w:p>
        </w:tc>
      </w:tr>
      <w:tr w:rsidR="005B71E9" w:rsidRPr="005B71E9" w14:paraId="16B40CDC" w14:textId="77777777" w:rsidTr="00EE2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hideMark/>
          </w:tcPr>
          <w:p w14:paraId="2359765C" w14:textId="77777777" w:rsidR="005B71E9" w:rsidRPr="005B71E9" w:rsidRDefault="005B71E9" w:rsidP="005B71E9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12 (or more)</w:t>
            </w:r>
          </w:p>
        </w:tc>
        <w:tc>
          <w:tcPr>
            <w:tcW w:w="3039" w:type="dxa"/>
            <w:hideMark/>
          </w:tcPr>
          <w:p w14:paraId="3A1E64CA" w14:textId="77777777" w:rsidR="005B71E9" w:rsidRPr="005B71E9" w:rsidRDefault="005B71E9" w:rsidP="005B7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12/12 = 1.0</w:t>
            </w:r>
          </w:p>
        </w:tc>
        <w:tc>
          <w:tcPr>
            <w:tcW w:w="0" w:type="auto"/>
            <w:hideMark/>
          </w:tcPr>
          <w:p w14:paraId="3B0D6A28" w14:textId="77777777" w:rsidR="005B71E9" w:rsidRPr="005B71E9" w:rsidRDefault="005B71E9" w:rsidP="005B7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100%</w:t>
            </w:r>
          </w:p>
        </w:tc>
        <w:tc>
          <w:tcPr>
            <w:tcW w:w="2977" w:type="dxa"/>
            <w:hideMark/>
          </w:tcPr>
          <w:p w14:paraId="0CAE5308" w14:textId="77777777" w:rsidR="005B71E9" w:rsidRPr="005B71E9" w:rsidRDefault="005B71E9" w:rsidP="005B7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Full-time</w:t>
            </w:r>
          </w:p>
        </w:tc>
      </w:tr>
      <w:tr w:rsidR="005B71E9" w:rsidRPr="005B71E9" w14:paraId="1BB35C56" w14:textId="77777777" w:rsidTr="00EE2D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hideMark/>
          </w:tcPr>
          <w:p w14:paraId="145E1B2F" w14:textId="77777777" w:rsidR="005B71E9" w:rsidRPr="005B71E9" w:rsidRDefault="005B71E9" w:rsidP="005B71E9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3039" w:type="dxa"/>
            <w:hideMark/>
          </w:tcPr>
          <w:p w14:paraId="79458395" w14:textId="77777777" w:rsidR="005B71E9" w:rsidRPr="005B71E9" w:rsidRDefault="005B71E9" w:rsidP="005B7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11/12 = 0.917</w:t>
            </w:r>
          </w:p>
        </w:tc>
        <w:tc>
          <w:tcPr>
            <w:tcW w:w="0" w:type="auto"/>
            <w:hideMark/>
          </w:tcPr>
          <w:p w14:paraId="7AD5DD17" w14:textId="77777777" w:rsidR="005B71E9" w:rsidRPr="005B71E9" w:rsidRDefault="005B71E9" w:rsidP="005B7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92%</w:t>
            </w:r>
          </w:p>
        </w:tc>
        <w:tc>
          <w:tcPr>
            <w:tcW w:w="2977" w:type="dxa"/>
            <w:hideMark/>
          </w:tcPr>
          <w:p w14:paraId="798FC632" w14:textId="77777777" w:rsidR="005B71E9" w:rsidRPr="005B71E9" w:rsidRDefault="005B71E9" w:rsidP="005B7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Three-Quarter Time</w:t>
            </w:r>
          </w:p>
        </w:tc>
      </w:tr>
      <w:tr w:rsidR="005B71E9" w:rsidRPr="005B71E9" w14:paraId="4D153991" w14:textId="77777777" w:rsidTr="00EE2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hideMark/>
          </w:tcPr>
          <w:p w14:paraId="4AE9FF92" w14:textId="77777777" w:rsidR="005B71E9" w:rsidRPr="005B71E9" w:rsidRDefault="005B71E9" w:rsidP="005B71E9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3039" w:type="dxa"/>
            <w:hideMark/>
          </w:tcPr>
          <w:p w14:paraId="0DFE63F3" w14:textId="77777777" w:rsidR="005B71E9" w:rsidRPr="005B71E9" w:rsidRDefault="005B71E9" w:rsidP="005B7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10/12 = 0.833</w:t>
            </w:r>
          </w:p>
        </w:tc>
        <w:tc>
          <w:tcPr>
            <w:tcW w:w="0" w:type="auto"/>
            <w:hideMark/>
          </w:tcPr>
          <w:p w14:paraId="734D27EF" w14:textId="77777777" w:rsidR="005B71E9" w:rsidRPr="005B71E9" w:rsidRDefault="005B71E9" w:rsidP="005B7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83%</w:t>
            </w:r>
          </w:p>
        </w:tc>
        <w:tc>
          <w:tcPr>
            <w:tcW w:w="2977" w:type="dxa"/>
            <w:hideMark/>
          </w:tcPr>
          <w:p w14:paraId="7201E0AD" w14:textId="77777777" w:rsidR="005B71E9" w:rsidRPr="005B71E9" w:rsidRDefault="005B71E9" w:rsidP="005B7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Three-Quarter Time</w:t>
            </w:r>
          </w:p>
        </w:tc>
      </w:tr>
      <w:tr w:rsidR="005B71E9" w:rsidRPr="005B71E9" w14:paraId="0944B9BD" w14:textId="77777777" w:rsidTr="00EE2D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hideMark/>
          </w:tcPr>
          <w:p w14:paraId="424E5F18" w14:textId="77777777" w:rsidR="005B71E9" w:rsidRPr="005B71E9" w:rsidRDefault="005B71E9" w:rsidP="005B71E9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3039" w:type="dxa"/>
            <w:hideMark/>
          </w:tcPr>
          <w:p w14:paraId="53A2F961" w14:textId="77777777" w:rsidR="005B71E9" w:rsidRPr="005B71E9" w:rsidRDefault="005B71E9" w:rsidP="005B7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9/12 = 0.75</w:t>
            </w:r>
          </w:p>
        </w:tc>
        <w:tc>
          <w:tcPr>
            <w:tcW w:w="0" w:type="auto"/>
            <w:hideMark/>
          </w:tcPr>
          <w:p w14:paraId="2E45DA07" w14:textId="77777777" w:rsidR="005B71E9" w:rsidRPr="005B71E9" w:rsidRDefault="005B71E9" w:rsidP="005B7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75%</w:t>
            </w:r>
          </w:p>
        </w:tc>
        <w:tc>
          <w:tcPr>
            <w:tcW w:w="2977" w:type="dxa"/>
            <w:hideMark/>
          </w:tcPr>
          <w:p w14:paraId="48CA0593" w14:textId="77777777" w:rsidR="005B71E9" w:rsidRPr="005B71E9" w:rsidRDefault="005B71E9" w:rsidP="005B7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Three-Quarter Time</w:t>
            </w:r>
          </w:p>
        </w:tc>
      </w:tr>
      <w:tr w:rsidR="005B71E9" w:rsidRPr="005B71E9" w14:paraId="10F0A30D" w14:textId="77777777" w:rsidTr="00EE2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hideMark/>
          </w:tcPr>
          <w:p w14:paraId="2C963944" w14:textId="77777777" w:rsidR="005B71E9" w:rsidRPr="005B71E9" w:rsidRDefault="005B71E9" w:rsidP="005B71E9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3039" w:type="dxa"/>
            <w:hideMark/>
          </w:tcPr>
          <w:p w14:paraId="1A1FA29F" w14:textId="77777777" w:rsidR="005B71E9" w:rsidRPr="005B71E9" w:rsidRDefault="005B71E9" w:rsidP="005B7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8/12 = 0.667</w:t>
            </w:r>
          </w:p>
        </w:tc>
        <w:tc>
          <w:tcPr>
            <w:tcW w:w="0" w:type="auto"/>
            <w:hideMark/>
          </w:tcPr>
          <w:p w14:paraId="4AAE7B16" w14:textId="77777777" w:rsidR="005B71E9" w:rsidRPr="005B71E9" w:rsidRDefault="005B71E9" w:rsidP="005B7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67%</w:t>
            </w:r>
          </w:p>
        </w:tc>
        <w:tc>
          <w:tcPr>
            <w:tcW w:w="2977" w:type="dxa"/>
            <w:hideMark/>
          </w:tcPr>
          <w:p w14:paraId="22B4E637" w14:textId="77777777" w:rsidR="005B71E9" w:rsidRPr="005B71E9" w:rsidRDefault="005B71E9" w:rsidP="005B7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Half-Time</w:t>
            </w:r>
          </w:p>
        </w:tc>
      </w:tr>
      <w:tr w:rsidR="005B71E9" w:rsidRPr="005B71E9" w14:paraId="55E004E1" w14:textId="77777777" w:rsidTr="00EE2D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hideMark/>
          </w:tcPr>
          <w:p w14:paraId="7AABDFBE" w14:textId="77777777" w:rsidR="005B71E9" w:rsidRPr="005B71E9" w:rsidRDefault="005B71E9" w:rsidP="005B71E9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3039" w:type="dxa"/>
            <w:hideMark/>
          </w:tcPr>
          <w:p w14:paraId="2EB37ACE" w14:textId="77777777" w:rsidR="005B71E9" w:rsidRPr="005B71E9" w:rsidRDefault="005B71E9" w:rsidP="005B7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7/12 = 0.583</w:t>
            </w:r>
          </w:p>
        </w:tc>
        <w:tc>
          <w:tcPr>
            <w:tcW w:w="0" w:type="auto"/>
            <w:hideMark/>
          </w:tcPr>
          <w:p w14:paraId="367AF133" w14:textId="77777777" w:rsidR="005B71E9" w:rsidRPr="005B71E9" w:rsidRDefault="005B71E9" w:rsidP="005B7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58%</w:t>
            </w:r>
          </w:p>
        </w:tc>
        <w:tc>
          <w:tcPr>
            <w:tcW w:w="2977" w:type="dxa"/>
            <w:hideMark/>
          </w:tcPr>
          <w:p w14:paraId="25840C7E" w14:textId="77777777" w:rsidR="005B71E9" w:rsidRPr="005B71E9" w:rsidRDefault="005B71E9" w:rsidP="005B7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Half-Time</w:t>
            </w:r>
          </w:p>
        </w:tc>
      </w:tr>
      <w:tr w:rsidR="005B71E9" w:rsidRPr="005B71E9" w14:paraId="2501C6BE" w14:textId="77777777" w:rsidTr="00EE2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hideMark/>
          </w:tcPr>
          <w:p w14:paraId="0E28140B" w14:textId="77777777" w:rsidR="005B71E9" w:rsidRPr="005B71E9" w:rsidRDefault="005B71E9" w:rsidP="005B71E9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039" w:type="dxa"/>
            <w:hideMark/>
          </w:tcPr>
          <w:p w14:paraId="3295977B" w14:textId="77777777" w:rsidR="005B71E9" w:rsidRPr="005B71E9" w:rsidRDefault="005B71E9" w:rsidP="005B7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6/12 = 0.50</w:t>
            </w:r>
          </w:p>
        </w:tc>
        <w:tc>
          <w:tcPr>
            <w:tcW w:w="0" w:type="auto"/>
            <w:hideMark/>
          </w:tcPr>
          <w:p w14:paraId="2FE106FA" w14:textId="77777777" w:rsidR="005B71E9" w:rsidRPr="005B71E9" w:rsidRDefault="005B71E9" w:rsidP="005B7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50%</w:t>
            </w:r>
          </w:p>
        </w:tc>
        <w:tc>
          <w:tcPr>
            <w:tcW w:w="2977" w:type="dxa"/>
            <w:hideMark/>
          </w:tcPr>
          <w:p w14:paraId="66D56E9F" w14:textId="77777777" w:rsidR="005B71E9" w:rsidRPr="005B71E9" w:rsidRDefault="005B71E9" w:rsidP="005B7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Half-Time</w:t>
            </w:r>
          </w:p>
        </w:tc>
      </w:tr>
      <w:tr w:rsidR="005B71E9" w:rsidRPr="005B71E9" w14:paraId="440A15B2" w14:textId="77777777" w:rsidTr="00EE2D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hideMark/>
          </w:tcPr>
          <w:p w14:paraId="50323FF6" w14:textId="77777777" w:rsidR="005B71E9" w:rsidRPr="005B71E9" w:rsidRDefault="005B71E9" w:rsidP="005B71E9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3039" w:type="dxa"/>
            <w:hideMark/>
          </w:tcPr>
          <w:p w14:paraId="32CCB183" w14:textId="77777777" w:rsidR="005B71E9" w:rsidRPr="005B71E9" w:rsidRDefault="005B71E9" w:rsidP="005B7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5/12 = 0.417</w:t>
            </w:r>
          </w:p>
        </w:tc>
        <w:tc>
          <w:tcPr>
            <w:tcW w:w="0" w:type="auto"/>
            <w:hideMark/>
          </w:tcPr>
          <w:p w14:paraId="71C2ACB4" w14:textId="77777777" w:rsidR="005B71E9" w:rsidRPr="005B71E9" w:rsidRDefault="005B71E9" w:rsidP="005B7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42%</w:t>
            </w:r>
          </w:p>
        </w:tc>
        <w:tc>
          <w:tcPr>
            <w:tcW w:w="2977" w:type="dxa"/>
            <w:hideMark/>
          </w:tcPr>
          <w:p w14:paraId="5468657C" w14:textId="77777777" w:rsidR="005B71E9" w:rsidRPr="005B71E9" w:rsidRDefault="005B71E9" w:rsidP="005B7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Less-Than-Half-Time</w:t>
            </w:r>
          </w:p>
        </w:tc>
      </w:tr>
      <w:tr w:rsidR="005B71E9" w:rsidRPr="005B71E9" w14:paraId="231CA2E2" w14:textId="77777777" w:rsidTr="00EE2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hideMark/>
          </w:tcPr>
          <w:p w14:paraId="51EF2AB9" w14:textId="77777777" w:rsidR="005B71E9" w:rsidRPr="005B71E9" w:rsidRDefault="005B71E9" w:rsidP="005B71E9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3039" w:type="dxa"/>
            <w:hideMark/>
          </w:tcPr>
          <w:p w14:paraId="5F46EBF9" w14:textId="77777777" w:rsidR="005B71E9" w:rsidRPr="005B71E9" w:rsidRDefault="005B71E9" w:rsidP="005B7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4/12 = 0.333</w:t>
            </w:r>
          </w:p>
        </w:tc>
        <w:tc>
          <w:tcPr>
            <w:tcW w:w="0" w:type="auto"/>
            <w:hideMark/>
          </w:tcPr>
          <w:p w14:paraId="3ED79775" w14:textId="77777777" w:rsidR="005B71E9" w:rsidRPr="005B71E9" w:rsidRDefault="005B71E9" w:rsidP="005B7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33%</w:t>
            </w:r>
          </w:p>
        </w:tc>
        <w:tc>
          <w:tcPr>
            <w:tcW w:w="2977" w:type="dxa"/>
            <w:hideMark/>
          </w:tcPr>
          <w:p w14:paraId="6FDA41D6" w14:textId="77777777" w:rsidR="005B71E9" w:rsidRPr="005B71E9" w:rsidRDefault="005B71E9" w:rsidP="005B7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Less-Than-Half-Time</w:t>
            </w:r>
          </w:p>
        </w:tc>
      </w:tr>
      <w:tr w:rsidR="005B71E9" w:rsidRPr="005B71E9" w14:paraId="4ED41DB7" w14:textId="77777777" w:rsidTr="00EE2D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hideMark/>
          </w:tcPr>
          <w:p w14:paraId="1CA1808F" w14:textId="77777777" w:rsidR="005B71E9" w:rsidRPr="005B71E9" w:rsidRDefault="005B71E9" w:rsidP="005B71E9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039" w:type="dxa"/>
            <w:hideMark/>
          </w:tcPr>
          <w:p w14:paraId="7ACDBA39" w14:textId="77777777" w:rsidR="005B71E9" w:rsidRPr="005B71E9" w:rsidRDefault="005B71E9" w:rsidP="005B7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3/12 = 0.25</w:t>
            </w:r>
          </w:p>
        </w:tc>
        <w:tc>
          <w:tcPr>
            <w:tcW w:w="0" w:type="auto"/>
            <w:hideMark/>
          </w:tcPr>
          <w:p w14:paraId="416E1976" w14:textId="77777777" w:rsidR="005B71E9" w:rsidRPr="005B71E9" w:rsidRDefault="005B71E9" w:rsidP="005B7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25%</w:t>
            </w:r>
          </w:p>
        </w:tc>
        <w:tc>
          <w:tcPr>
            <w:tcW w:w="2977" w:type="dxa"/>
            <w:hideMark/>
          </w:tcPr>
          <w:p w14:paraId="37D3AE57" w14:textId="77777777" w:rsidR="005B71E9" w:rsidRPr="005B71E9" w:rsidRDefault="005B71E9" w:rsidP="005B7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Less-Than-Half-Time</w:t>
            </w:r>
          </w:p>
        </w:tc>
      </w:tr>
      <w:tr w:rsidR="005B71E9" w:rsidRPr="005B71E9" w14:paraId="76A82135" w14:textId="77777777" w:rsidTr="00EE2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hideMark/>
          </w:tcPr>
          <w:p w14:paraId="3A84D4B7" w14:textId="77777777" w:rsidR="005B71E9" w:rsidRPr="005B71E9" w:rsidRDefault="005B71E9" w:rsidP="005B71E9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039" w:type="dxa"/>
            <w:hideMark/>
          </w:tcPr>
          <w:p w14:paraId="14E14527" w14:textId="77777777" w:rsidR="005B71E9" w:rsidRPr="005B71E9" w:rsidRDefault="005B71E9" w:rsidP="005B7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2/12 = 0.167</w:t>
            </w:r>
          </w:p>
        </w:tc>
        <w:tc>
          <w:tcPr>
            <w:tcW w:w="0" w:type="auto"/>
            <w:hideMark/>
          </w:tcPr>
          <w:p w14:paraId="2126A663" w14:textId="77777777" w:rsidR="005B71E9" w:rsidRPr="005B71E9" w:rsidRDefault="005B71E9" w:rsidP="005B7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17%</w:t>
            </w:r>
          </w:p>
        </w:tc>
        <w:tc>
          <w:tcPr>
            <w:tcW w:w="2977" w:type="dxa"/>
            <w:hideMark/>
          </w:tcPr>
          <w:p w14:paraId="62C9E6CD" w14:textId="77777777" w:rsidR="005B71E9" w:rsidRPr="005B71E9" w:rsidRDefault="005B71E9" w:rsidP="005B7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Less-Than-Half-Time</w:t>
            </w:r>
          </w:p>
        </w:tc>
      </w:tr>
      <w:tr w:rsidR="005B71E9" w:rsidRPr="005B71E9" w14:paraId="60862217" w14:textId="77777777" w:rsidTr="002C382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hideMark/>
          </w:tcPr>
          <w:p w14:paraId="2B0EED2F" w14:textId="33CB01E9" w:rsidR="005B71E9" w:rsidRPr="005B71E9" w:rsidRDefault="005B71E9" w:rsidP="005B71E9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039" w:type="dxa"/>
            <w:hideMark/>
          </w:tcPr>
          <w:p w14:paraId="76ADF285" w14:textId="77777777" w:rsidR="005B71E9" w:rsidRPr="005B71E9" w:rsidRDefault="005B71E9" w:rsidP="005B7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1/12 = 0.083</w:t>
            </w:r>
          </w:p>
        </w:tc>
        <w:tc>
          <w:tcPr>
            <w:tcW w:w="0" w:type="auto"/>
            <w:hideMark/>
          </w:tcPr>
          <w:p w14:paraId="0A3DDF57" w14:textId="77777777" w:rsidR="005B71E9" w:rsidRPr="005B71E9" w:rsidRDefault="005B71E9" w:rsidP="005B7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8%</w:t>
            </w:r>
          </w:p>
        </w:tc>
        <w:tc>
          <w:tcPr>
            <w:tcW w:w="2977" w:type="dxa"/>
            <w:hideMark/>
          </w:tcPr>
          <w:p w14:paraId="02ADCC60" w14:textId="77777777" w:rsidR="005B71E9" w:rsidRPr="005B71E9" w:rsidRDefault="005B71E9" w:rsidP="005B7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71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Less-Than-Half-Time</w:t>
            </w:r>
          </w:p>
        </w:tc>
      </w:tr>
    </w:tbl>
    <w:p w14:paraId="6DE2D014" w14:textId="77777777" w:rsidR="009D3119" w:rsidRDefault="009D3119"/>
    <w:sectPr w:rsidR="009D3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fT31/qWJpGKnw1OaExSNwOCqmD17qGE72iO3Kp2UN9YenZB4ednGnYeZ4GYuXLcDDDUjumuB2mblE6AzBQWsLA==" w:salt="08Nd6koQFdxQvIcogMdTC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E9"/>
    <w:rsid w:val="002C382D"/>
    <w:rsid w:val="0040449D"/>
    <w:rsid w:val="00437269"/>
    <w:rsid w:val="004F5EA0"/>
    <w:rsid w:val="00582D0A"/>
    <w:rsid w:val="005B71E9"/>
    <w:rsid w:val="00624E80"/>
    <w:rsid w:val="00852EB9"/>
    <w:rsid w:val="008E12A4"/>
    <w:rsid w:val="009D3119"/>
    <w:rsid w:val="00A95EA0"/>
    <w:rsid w:val="00AC7EB1"/>
    <w:rsid w:val="00AD6378"/>
    <w:rsid w:val="00DD0B6F"/>
    <w:rsid w:val="00E5009E"/>
    <w:rsid w:val="00E55F07"/>
    <w:rsid w:val="00EE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D025E"/>
  <w15:chartTrackingRefBased/>
  <w15:docId w15:val="{8F078682-2033-4623-94C2-AFFD1189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1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1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1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1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1E9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5B71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B71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169</Words>
  <Characters>910</Characters>
  <Application>Microsoft Office Word</Application>
  <DocSecurity>8</DocSecurity>
  <Lines>70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25-26 Pell Grant Awarding Breakdown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25-26 Pell Grant Awarding Breakdown</dc:title>
  <dc:subject/>
  <dc:creator>JC Hazelwood</dc:creator>
  <cp:keywords/>
  <dc:description/>
  <cp:lastModifiedBy>JC Hazelwood</cp:lastModifiedBy>
  <cp:revision>11</cp:revision>
  <dcterms:created xsi:type="dcterms:W3CDTF">2026-03-10T17:26:00Z</dcterms:created>
  <dcterms:modified xsi:type="dcterms:W3CDTF">2026-03-25T18:52:00Z</dcterms:modified>
</cp:coreProperties>
</file>